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F73" w:rsidRPr="00204F73" w:rsidRDefault="00986418" w:rsidP="00204F73">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5" style="width:0;height:1.5pt" o:hralign="center" o:hrstd="t" o:hr="t" fillcolor="#a0a0a0" stroked="f"/>
        </w:pict>
      </w:r>
    </w:p>
    <w:p w:rsidR="00204F73" w:rsidRPr="00204F73" w:rsidRDefault="00204F73" w:rsidP="00204F73">
      <w:pPr>
        <w:spacing w:after="0" w:line="240" w:lineRule="auto"/>
        <w:rPr>
          <w:rFonts w:ascii="Times New Roman" w:eastAsia="Times New Roman" w:hAnsi="Times New Roman" w:cs="Times New Roman"/>
          <w:sz w:val="24"/>
          <w:szCs w:val="24"/>
          <w:lang w:eastAsia="fr-FR"/>
        </w:rPr>
      </w:pPr>
      <w:r w:rsidRPr="00204F73">
        <w:rPr>
          <w:rFonts w:ascii="Times New Roman" w:eastAsia="Times New Roman" w:hAnsi="Times New Roman" w:cs="Times New Roman"/>
          <w:noProof/>
          <w:sz w:val="24"/>
          <w:szCs w:val="24"/>
          <w:lang w:eastAsia="fr-FR"/>
        </w:rPr>
        <w:drawing>
          <wp:inline distT="0" distB="0" distL="0" distR="0" wp14:anchorId="36295E79" wp14:editId="01B95298">
            <wp:extent cx="6181725" cy="1953425"/>
            <wp:effectExtent l="0" t="0" r="0" b="8890"/>
            <wp:docPr id="9" name="Image 9" descr="JPEG - 64.9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PEG - 64.9 k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24020" cy="1966790"/>
                    </a:xfrm>
                    <a:prstGeom prst="rect">
                      <a:avLst/>
                    </a:prstGeom>
                    <a:noFill/>
                    <a:ln>
                      <a:noFill/>
                    </a:ln>
                  </pic:spPr>
                </pic:pic>
              </a:graphicData>
            </a:graphic>
          </wp:inline>
        </w:drawing>
      </w:r>
    </w:p>
    <w:p w:rsidR="002976E4" w:rsidRPr="00204F73" w:rsidRDefault="00204F73" w:rsidP="002976E4">
      <w:pPr>
        <w:spacing w:after="0" w:line="240" w:lineRule="auto"/>
        <w:rPr>
          <w:rFonts w:ascii="Century Schoolbook" w:eastAsia="Times New Roman" w:hAnsi="Century Schoolbook" w:cs="Times New Roman"/>
          <w:sz w:val="24"/>
          <w:szCs w:val="24"/>
          <w:lang w:eastAsia="fr-FR"/>
        </w:rPr>
      </w:pPr>
      <w:r w:rsidRPr="00204F73">
        <w:rPr>
          <w:rFonts w:ascii="Times New Roman" w:eastAsia="Times New Roman" w:hAnsi="Times New Roman" w:cs="Times New Roman"/>
          <w:noProof/>
          <w:sz w:val="24"/>
          <w:szCs w:val="24"/>
          <w:lang w:eastAsia="fr-FR"/>
        </w:rPr>
        <mc:AlternateContent>
          <mc:Choice Requires="wps">
            <w:drawing>
              <wp:anchor distT="45720" distB="45720" distL="114300" distR="114300" simplePos="0" relativeHeight="251659264" behindDoc="0" locked="0" layoutInCell="1" allowOverlap="1">
                <wp:simplePos x="0" y="0"/>
                <wp:positionH relativeFrom="column">
                  <wp:posOffset>2081530</wp:posOffset>
                </wp:positionH>
                <wp:positionV relativeFrom="paragraph">
                  <wp:posOffset>1112520</wp:posOffset>
                </wp:positionV>
                <wp:extent cx="4314825" cy="1619250"/>
                <wp:effectExtent l="0" t="0" r="2857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1619250"/>
                        </a:xfrm>
                        <a:prstGeom prst="rect">
                          <a:avLst/>
                        </a:prstGeom>
                        <a:solidFill>
                          <a:srgbClr val="FFFFFF"/>
                        </a:solidFill>
                        <a:ln w="9525">
                          <a:solidFill>
                            <a:srgbClr val="000000"/>
                          </a:solidFill>
                          <a:miter lim="800000"/>
                          <a:headEnd/>
                          <a:tailEnd/>
                        </a:ln>
                      </wps:spPr>
                      <wps:txbx>
                        <w:txbxContent>
                          <w:p w:rsidR="00204F73" w:rsidRDefault="002976E4">
                            <w:pPr>
                              <w:rPr>
                                <w:rFonts w:ascii="Century Schoolbook" w:eastAsia="Times New Roman" w:hAnsi="Century Schoolbook" w:cs="Times New Roman"/>
                                <w:sz w:val="24"/>
                                <w:szCs w:val="24"/>
                                <w:lang w:eastAsia="fr-FR"/>
                              </w:rPr>
                            </w:pPr>
                            <w:r w:rsidRPr="00204F73">
                              <w:rPr>
                                <w:rFonts w:ascii="Century Schoolbook" w:eastAsia="Times New Roman" w:hAnsi="Century Schoolbook" w:cs="Times New Roman"/>
                                <w:sz w:val="24"/>
                                <w:szCs w:val="24"/>
                                <w:lang w:eastAsia="fr-FR"/>
                              </w:rPr>
                              <w:t xml:space="preserve">Cette année, le recensement se déroule dans notre commune du </w:t>
                            </w:r>
                            <w:r w:rsidRPr="00204F73">
                              <w:rPr>
                                <w:rFonts w:ascii="Century Schoolbook" w:eastAsia="Times New Roman" w:hAnsi="Century Schoolbook" w:cs="Times New Roman"/>
                                <w:b/>
                                <w:bCs/>
                                <w:sz w:val="24"/>
                                <w:szCs w:val="24"/>
                                <w:lang w:eastAsia="fr-FR"/>
                              </w:rPr>
                              <w:t xml:space="preserve">jeudi 19 janvier au samedi </w:t>
                            </w:r>
                            <w:r w:rsidR="00986418">
                              <w:rPr>
                                <w:rFonts w:ascii="Century Schoolbook" w:eastAsia="Times New Roman" w:hAnsi="Century Schoolbook" w:cs="Times New Roman"/>
                                <w:b/>
                                <w:bCs/>
                                <w:sz w:val="24"/>
                                <w:szCs w:val="24"/>
                                <w:lang w:eastAsia="fr-FR"/>
                              </w:rPr>
                              <w:t xml:space="preserve">18 </w:t>
                            </w:r>
                            <w:bookmarkStart w:id="0" w:name="_GoBack"/>
                            <w:bookmarkEnd w:id="0"/>
                            <w:r w:rsidRPr="00204F73">
                              <w:rPr>
                                <w:rFonts w:ascii="Century Schoolbook" w:eastAsia="Times New Roman" w:hAnsi="Century Schoolbook" w:cs="Times New Roman"/>
                                <w:b/>
                                <w:bCs/>
                                <w:sz w:val="24"/>
                                <w:szCs w:val="24"/>
                                <w:lang w:eastAsia="fr-FR"/>
                              </w:rPr>
                              <w:t>février 2023</w:t>
                            </w:r>
                            <w:r w:rsidRPr="005C06A3">
                              <w:rPr>
                                <w:rFonts w:ascii="Century Schoolbook" w:eastAsia="Times New Roman" w:hAnsi="Century Schoolbook" w:cs="Times New Roman"/>
                                <w:sz w:val="24"/>
                                <w:szCs w:val="24"/>
                                <w:lang w:eastAsia="fr-FR"/>
                              </w:rPr>
                              <w:t>. Avec son nombre d’habitants (- de 10000), la commune de Champanges</w:t>
                            </w:r>
                            <w:r w:rsidRPr="00204F73">
                              <w:rPr>
                                <w:rFonts w:ascii="Century Schoolbook" w:eastAsia="Times New Roman" w:hAnsi="Century Schoolbook" w:cs="Times New Roman"/>
                                <w:sz w:val="24"/>
                                <w:szCs w:val="24"/>
                                <w:lang w:eastAsia="fr-FR"/>
                              </w:rPr>
                              <w:t xml:space="preserve"> est recensée </w:t>
                            </w:r>
                            <w:r w:rsidRPr="005C06A3">
                              <w:rPr>
                                <w:rFonts w:ascii="Century Schoolbook" w:eastAsia="Times New Roman" w:hAnsi="Century Schoolbook" w:cs="Times New Roman"/>
                                <w:sz w:val="24"/>
                                <w:szCs w:val="24"/>
                                <w:lang w:eastAsia="fr-FR"/>
                              </w:rPr>
                              <w:t>tous les 5 ans</w:t>
                            </w:r>
                            <w:r w:rsidR="00F05E2F">
                              <w:rPr>
                                <w:rFonts w:ascii="Century Schoolbook" w:eastAsia="Times New Roman" w:hAnsi="Century Schoolbook" w:cs="Times New Roman"/>
                                <w:sz w:val="24"/>
                                <w:szCs w:val="24"/>
                                <w:lang w:eastAsia="fr-FR"/>
                              </w:rPr>
                              <w:t>.</w:t>
                            </w:r>
                          </w:p>
                          <w:p w:rsidR="00F05E2F" w:rsidRPr="00763DBB" w:rsidRDefault="00F05E2F" w:rsidP="00F05E2F">
                            <w:pPr>
                              <w:spacing w:before="100" w:beforeAutospacing="1" w:after="100" w:afterAutospacing="1" w:line="240" w:lineRule="auto"/>
                              <w:rPr>
                                <w:rFonts w:ascii="Century Schoolbook" w:eastAsia="Times New Roman" w:hAnsi="Century Schoolbook" w:cs="Times New Roman"/>
                                <w:sz w:val="24"/>
                                <w:szCs w:val="24"/>
                                <w:lang w:eastAsia="fr-FR"/>
                              </w:rPr>
                            </w:pPr>
                            <w:r w:rsidRPr="00763DBB">
                              <w:rPr>
                                <w:rFonts w:ascii="Century Schoolbook" w:eastAsia="Times New Roman" w:hAnsi="Century Schoolbook" w:cs="Times New Roman"/>
                                <w:b/>
                                <w:bCs/>
                                <w:sz w:val="24"/>
                                <w:szCs w:val="24"/>
                                <w:lang w:eastAsia="fr-FR"/>
                              </w:rPr>
                              <w:t>La municipalité vous remercie par avance de l’accueil qui sera réservé aux agents recenseurs.</w:t>
                            </w:r>
                          </w:p>
                          <w:p w:rsidR="00F05E2F" w:rsidRDefault="00F05E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63.9pt;margin-top:87.6pt;width:339.75pt;height:1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">
                <v:textbox>
                  <w:txbxContent>
                    <w:p w:rsidR="00204F73" w:rsidRDefault="002976E4">
                      <w:pPr>
                        <w:rPr>
                          <w:rFonts w:ascii="Century Schoolbook" w:eastAsia="Times New Roman" w:hAnsi="Century Schoolbook" w:cs="Times New Roman"/>
                          <w:sz w:val="24"/>
                          <w:szCs w:val="24"/>
                          <w:lang w:eastAsia="fr-FR"/>
                        </w:rPr>
                      </w:pPr>
                      <w:r w:rsidRPr="00204F73">
                        <w:rPr>
                          <w:rFonts w:ascii="Century Schoolbook" w:eastAsia="Times New Roman" w:hAnsi="Century Schoolbook" w:cs="Times New Roman"/>
                          <w:sz w:val="24"/>
                          <w:szCs w:val="24"/>
                          <w:lang w:eastAsia="fr-FR"/>
                        </w:rPr>
                        <w:t xml:space="preserve">Cette année, le recensement se déroule dans notre commune du </w:t>
                      </w:r>
                      <w:r w:rsidRPr="00204F73">
                        <w:rPr>
                          <w:rFonts w:ascii="Century Schoolbook" w:eastAsia="Times New Roman" w:hAnsi="Century Schoolbook" w:cs="Times New Roman"/>
                          <w:b/>
                          <w:bCs/>
                          <w:sz w:val="24"/>
                          <w:szCs w:val="24"/>
                          <w:lang w:eastAsia="fr-FR"/>
                        </w:rPr>
                        <w:t xml:space="preserve">jeudi 19 janvier au samedi </w:t>
                      </w:r>
                      <w:r w:rsidR="00986418">
                        <w:rPr>
                          <w:rFonts w:ascii="Century Schoolbook" w:eastAsia="Times New Roman" w:hAnsi="Century Schoolbook" w:cs="Times New Roman"/>
                          <w:b/>
                          <w:bCs/>
                          <w:sz w:val="24"/>
                          <w:szCs w:val="24"/>
                          <w:lang w:eastAsia="fr-FR"/>
                        </w:rPr>
                        <w:t xml:space="preserve">18 </w:t>
                      </w:r>
                      <w:bookmarkStart w:id="1" w:name="_GoBack"/>
                      <w:bookmarkEnd w:id="1"/>
                      <w:r w:rsidRPr="00204F73">
                        <w:rPr>
                          <w:rFonts w:ascii="Century Schoolbook" w:eastAsia="Times New Roman" w:hAnsi="Century Schoolbook" w:cs="Times New Roman"/>
                          <w:b/>
                          <w:bCs/>
                          <w:sz w:val="24"/>
                          <w:szCs w:val="24"/>
                          <w:lang w:eastAsia="fr-FR"/>
                        </w:rPr>
                        <w:t>février 2023</w:t>
                      </w:r>
                      <w:r w:rsidRPr="005C06A3">
                        <w:rPr>
                          <w:rFonts w:ascii="Century Schoolbook" w:eastAsia="Times New Roman" w:hAnsi="Century Schoolbook" w:cs="Times New Roman"/>
                          <w:sz w:val="24"/>
                          <w:szCs w:val="24"/>
                          <w:lang w:eastAsia="fr-FR"/>
                        </w:rPr>
                        <w:t>. Avec son nombre d’habitants (- de 10000), la commune de Champanges</w:t>
                      </w:r>
                      <w:r w:rsidRPr="00204F73">
                        <w:rPr>
                          <w:rFonts w:ascii="Century Schoolbook" w:eastAsia="Times New Roman" w:hAnsi="Century Schoolbook" w:cs="Times New Roman"/>
                          <w:sz w:val="24"/>
                          <w:szCs w:val="24"/>
                          <w:lang w:eastAsia="fr-FR"/>
                        </w:rPr>
                        <w:t xml:space="preserve"> est recensée </w:t>
                      </w:r>
                      <w:r w:rsidRPr="005C06A3">
                        <w:rPr>
                          <w:rFonts w:ascii="Century Schoolbook" w:eastAsia="Times New Roman" w:hAnsi="Century Schoolbook" w:cs="Times New Roman"/>
                          <w:sz w:val="24"/>
                          <w:szCs w:val="24"/>
                          <w:lang w:eastAsia="fr-FR"/>
                        </w:rPr>
                        <w:t>tous les 5 ans</w:t>
                      </w:r>
                      <w:r w:rsidR="00F05E2F">
                        <w:rPr>
                          <w:rFonts w:ascii="Century Schoolbook" w:eastAsia="Times New Roman" w:hAnsi="Century Schoolbook" w:cs="Times New Roman"/>
                          <w:sz w:val="24"/>
                          <w:szCs w:val="24"/>
                          <w:lang w:eastAsia="fr-FR"/>
                        </w:rPr>
                        <w:t>.</w:t>
                      </w:r>
                    </w:p>
                    <w:p w:rsidR="00F05E2F" w:rsidRPr="00763DBB" w:rsidRDefault="00F05E2F" w:rsidP="00F05E2F">
                      <w:pPr>
                        <w:spacing w:before="100" w:beforeAutospacing="1" w:after="100" w:afterAutospacing="1" w:line="240" w:lineRule="auto"/>
                        <w:rPr>
                          <w:rFonts w:ascii="Century Schoolbook" w:eastAsia="Times New Roman" w:hAnsi="Century Schoolbook" w:cs="Times New Roman"/>
                          <w:sz w:val="24"/>
                          <w:szCs w:val="24"/>
                          <w:lang w:eastAsia="fr-FR"/>
                        </w:rPr>
                      </w:pPr>
                      <w:r w:rsidRPr="00763DBB">
                        <w:rPr>
                          <w:rFonts w:ascii="Century Schoolbook" w:eastAsia="Times New Roman" w:hAnsi="Century Schoolbook" w:cs="Times New Roman"/>
                          <w:b/>
                          <w:bCs/>
                          <w:sz w:val="24"/>
                          <w:szCs w:val="24"/>
                          <w:lang w:eastAsia="fr-FR"/>
                        </w:rPr>
                        <w:t>La municipalité vous remercie par avance de l’accueil qui sera réservé aux agents recenseurs.</w:t>
                      </w:r>
                    </w:p>
                    <w:p w:rsidR="00F05E2F" w:rsidRDefault="00F05E2F"/>
                  </w:txbxContent>
                </v:textbox>
                <w10:wrap type="square"/>
              </v:shape>
            </w:pict>
          </mc:Fallback>
        </mc:AlternateContent>
      </w:r>
      <w:r w:rsidRPr="00204F73">
        <w:rPr>
          <w:rFonts w:ascii="Times New Roman" w:eastAsia="Times New Roman" w:hAnsi="Times New Roman" w:cs="Times New Roman"/>
          <w:sz w:val="24"/>
          <w:szCs w:val="24"/>
          <w:lang w:eastAsia="fr-FR"/>
        </w:rPr>
        <w:br/>
      </w:r>
      <w:r w:rsidRPr="00204F73">
        <w:rPr>
          <w:rFonts w:ascii="Times New Roman" w:eastAsia="Times New Roman" w:hAnsi="Times New Roman" w:cs="Times New Roman"/>
          <w:noProof/>
          <w:color w:val="0000FF"/>
          <w:sz w:val="24"/>
          <w:szCs w:val="24"/>
          <w:lang w:eastAsia="fr-FR"/>
        </w:rPr>
        <w:drawing>
          <wp:inline distT="0" distB="0" distL="0" distR="0" wp14:anchorId="6C1A1668" wp14:editId="3FF218DF">
            <wp:extent cx="1762125" cy="3038147"/>
            <wp:effectExtent l="0" t="0" r="0" b="0"/>
            <wp:docPr id="10" name="Image 10" descr="JPE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PE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2125" cy="3038147"/>
                    </a:xfrm>
                    <a:prstGeom prst="rect">
                      <a:avLst/>
                    </a:prstGeom>
                    <a:noFill/>
                    <a:ln>
                      <a:noFill/>
                    </a:ln>
                  </pic:spPr>
                </pic:pic>
              </a:graphicData>
            </a:graphic>
          </wp:inline>
        </w:drawing>
      </w:r>
    </w:p>
    <w:p w:rsidR="00204F73" w:rsidRPr="00204F73" w:rsidRDefault="00204F73" w:rsidP="00204F73">
      <w:pPr>
        <w:spacing w:before="100" w:beforeAutospacing="1" w:after="100" w:afterAutospacing="1" w:line="240" w:lineRule="auto"/>
        <w:rPr>
          <w:rFonts w:ascii="Century Schoolbook" w:eastAsia="Times New Roman" w:hAnsi="Century Schoolbook" w:cs="Times New Roman"/>
          <w:sz w:val="24"/>
          <w:szCs w:val="24"/>
          <w:lang w:eastAsia="fr-FR"/>
        </w:rPr>
      </w:pPr>
      <w:r w:rsidRPr="00204F73">
        <w:rPr>
          <w:rFonts w:ascii="Century Schoolbook" w:eastAsia="Times New Roman" w:hAnsi="Century Schoolbook" w:cs="Times New Roman"/>
          <w:sz w:val="24"/>
          <w:szCs w:val="24"/>
          <w:lang w:eastAsia="fr-FR"/>
        </w:rPr>
        <w:t>Se faire recenser est un geste civique, qui permet de déterminer la population officielle de chaque commune. Le recensement, c’est utile à tous</w:t>
      </w:r>
      <w:r w:rsidRPr="00204F73">
        <w:rPr>
          <w:rFonts w:ascii="Century Schoolbook" w:eastAsia="Times New Roman" w:hAnsi="Century Schoolbook" w:cs="Times New Roman"/>
          <w:sz w:val="20"/>
          <w:szCs w:val="20"/>
          <w:lang w:eastAsia="fr-FR"/>
        </w:rPr>
        <w:t> </w:t>
      </w:r>
      <w:r w:rsidRPr="00204F73">
        <w:rPr>
          <w:rFonts w:ascii="Century Schoolbook" w:eastAsia="Times New Roman" w:hAnsi="Century Schoolbook" w:cs="Times New Roman"/>
          <w:sz w:val="24"/>
          <w:szCs w:val="24"/>
          <w:lang w:eastAsia="fr-FR"/>
        </w:rPr>
        <w:t>!</w:t>
      </w:r>
    </w:p>
    <w:p w:rsidR="00204F73" w:rsidRPr="00204F73" w:rsidRDefault="00986418" w:rsidP="00204F73">
      <w:pPr>
        <w:spacing w:after="0" w:line="240" w:lineRule="auto"/>
        <w:rPr>
          <w:rFonts w:ascii="Century Schoolbook" w:eastAsia="Times New Roman" w:hAnsi="Century Schoolbook" w:cs="Times New Roman"/>
          <w:sz w:val="24"/>
          <w:szCs w:val="24"/>
          <w:lang w:eastAsia="fr-FR"/>
        </w:rPr>
      </w:pPr>
      <w:r>
        <w:rPr>
          <w:rFonts w:ascii="Century Schoolbook" w:eastAsia="Times New Roman" w:hAnsi="Century Schoolbook" w:cs="Times New Roman"/>
          <w:sz w:val="24"/>
          <w:szCs w:val="24"/>
          <w:lang w:eastAsia="fr-FR"/>
        </w:rPr>
        <w:pict>
          <v:rect id="_x0000_i1026" style="width:0;height:1.5pt" o:hralign="center" o:hrstd="t" o:hr="t" fillcolor="#a0a0a0" stroked="f"/>
        </w:pict>
      </w:r>
    </w:p>
    <w:p w:rsidR="00204F73" w:rsidRPr="00204F73" w:rsidRDefault="00204F73" w:rsidP="00204F73">
      <w:pPr>
        <w:spacing w:before="100" w:beforeAutospacing="1" w:after="100" w:afterAutospacing="1" w:line="240" w:lineRule="auto"/>
        <w:rPr>
          <w:rFonts w:ascii="Century Schoolbook" w:eastAsia="Times New Roman" w:hAnsi="Century Schoolbook" w:cs="Times New Roman"/>
          <w:sz w:val="24"/>
          <w:szCs w:val="24"/>
          <w:lang w:eastAsia="fr-FR"/>
        </w:rPr>
      </w:pPr>
      <w:r w:rsidRPr="00204F73">
        <w:rPr>
          <w:rFonts w:ascii="Century Schoolbook" w:eastAsia="Times New Roman" w:hAnsi="Century Schoolbook" w:cs="Times New Roman"/>
          <w:sz w:val="24"/>
          <w:szCs w:val="24"/>
          <w:lang w:eastAsia="fr-FR"/>
        </w:rPr>
        <w:t xml:space="preserve">Des résultats du recensement de la population </w:t>
      </w:r>
      <w:r w:rsidR="005C06A3" w:rsidRPr="005C06A3">
        <w:rPr>
          <w:rFonts w:ascii="Century Schoolbook" w:eastAsia="Times New Roman" w:hAnsi="Century Schoolbook" w:cs="Times New Roman"/>
          <w:sz w:val="24"/>
          <w:szCs w:val="24"/>
          <w:lang w:eastAsia="fr-FR"/>
        </w:rPr>
        <w:t>découlent</w:t>
      </w:r>
      <w:r w:rsidRPr="00204F73">
        <w:rPr>
          <w:rFonts w:ascii="Century Schoolbook" w:eastAsia="Times New Roman" w:hAnsi="Century Schoolbook" w:cs="Times New Roman"/>
          <w:sz w:val="24"/>
          <w:szCs w:val="24"/>
          <w:lang w:eastAsia="fr-FR"/>
        </w:rPr>
        <w:t xml:space="preserve"> la participation de l’État au budget des communes : plus une commune est peuplée, plus cette participation est importante.</w:t>
      </w:r>
    </w:p>
    <w:p w:rsidR="00204F73" w:rsidRPr="00204F73" w:rsidRDefault="00986418" w:rsidP="00204F73">
      <w:pPr>
        <w:spacing w:after="0" w:line="240" w:lineRule="auto"/>
        <w:rPr>
          <w:rFonts w:ascii="Century Schoolbook" w:eastAsia="Times New Roman" w:hAnsi="Century Schoolbook" w:cs="Times New Roman"/>
          <w:sz w:val="24"/>
          <w:szCs w:val="24"/>
          <w:lang w:eastAsia="fr-FR"/>
        </w:rPr>
      </w:pPr>
      <w:r>
        <w:rPr>
          <w:rFonts w:ascii="Century Schoolbook" w:eastAsia="Times New Roman" w:hAnsi="Century Schoolbook" w:cs="Times New Roman"/>
          <w:sz w:val="24"/>
          <w:szCs w:val="24"/>
          <w:lang w:eastAsia="fr-FR"/>
        </w:rPr>
        <w:pict>
          <v:rect id="_x0000_i1027" style="width:0;height:1.5pt" o:hralign="center" o:hrstd="t" o:hr="t" fillcolor="#a0a0a0" stroked="f"/>
        </w:pict>
      </w:r>
    </w:p>
    <w:p w:rsidR="00204F73" w:rsidRPr="00204F73" w:rsidRDefault="00204F73" w:rsidP="00204F73">
      <w:pPr>
        <w:spacing w:before="100" w:beforeAutospacing="1" w:after="100" w:afterAutospacing="1" w:line="240" w:lineRule="auto"/>
        <w:rPr>
          <w:rFonts w:ascii="Century Schoolbook" w:eastAsia="Times New Roman" w:hAnsi="Century Schoolbook" w:cs="Times New Roman"/>
          <w:sz w:val="24"/>
          <w:szCs w:val="24"/>
          <w:lang w:eastAsia="fr-FR"/>
        </w:rPr>
      </w:pPr>
      <w:r w:rsidRPr="00204F73">
        <w:rPr>
          <w:rFonts w:ascii="Century Schoolbook" w:eastAsia="Times New Roman" w:hAnsi="Century Schoolbook" w:cs="Times New Roman"/>
          <w:sz w:val="24"/>
          <w:szCs w:val="24"/>
          <w:lang w:eastAsia="fr-FR"/>
        </w:rPr>
        <w:t>Du nombre d’habitants dépendent également le nombre d’élus au conseil municipal, la détermination du mode de scrutin, le nombre de pharmacies... Par ailleurs, ouvrir une crèche, installer un commerce, construire des logements ou développer les moyens de transport sont des projets s’appuyant sur la connaissance fine de la population de chaque commune (âge, profession, moyens de transport, conditions de logement…).</w:t>
      </w:r>
    </w:p>
    <w:p w:rsidR="00204F73" w:rsidRPr="00204F73" w:rsidRDefault="00986418" w:rsidP="00204F73">
      <w:pPr>
        <w:spacing w:after="0" w:line="240" w:lineRule="auto"/>
        <w:rPr>
          <w:rFonts w:ascii="Century Schoolbook" w:eastAsia="Times New Roman" w:hAnsi="Century Schoolbook" w:cs="Times New Roman"/>
          <w:sz w:val="24"/>
          <w:szCs w:val="24"/>
          <w:lang w:eastAsia="fr-FR"/>
        </w:rPr>
      </w:pPr>
      <w:r>
        <w:rPr>
          <w:rFonts w:ascii="Century Schoolbook" w:eastAsia="Times New Roman" w:hAnsi="Century Schoolbook" w:cs="Times New Roman"/>
          <w:sz w:val="24"/>
          <w:szCs w:val="24"/>
          <w:lang w:eastAsia="fr-FR"/>
        </w:rPr>
        <w:pict>
          <v:rect id="_x0000_i1028" style="width:0;height:1.5pt" o:hralign="center" o:hrstd="t" o:hr="t" fillcolor="#a0a0a0" stroked="f"/>
        </w:pict>
      </w:r>
    </w:p>
    <w:p w:rsidR="00204F73" w:rsidRPr="00204F73" w:rsidRDefault="00204F73" w:rsidP="00204F73">
      <w:pPr>
        <w:spacing w:before="100" w:beforeAutospacing="1" w:after="100" w:afterAutospacing="1" w:line="240" w:lineRule="auto"/>
        <w:rPr>
          <w:rFonts w:ascii="Century Schoolbook" w:eastAsia="Times New Roman" w:hAnsi="Century Schoolbook" w:cs="Times New Roman"/>
          <w:sz w:val="24"/>
          <w:szCs w:val="24"/>
          <w:lang w:eastAsia="fr-FR"/>
        </w:rPr>
      </w:pPr>
      <w:r w:rsidRPr="00204F73">
        <w:rPr>
          <w:rFonts w:ascii="Century Schoolbook" w:eastAsia="Times New Roman" w:hAnsi="Century Schoolbook" w:cs="Times New Roman"/>
          <w:sz w:val="24"/>
          <w:szCs w:val="24"/>
          <w:lang w:eastAsia="fr-FR"/>
        </w:rPr>
        <w:lastRenderedPageBreak/>
        <w:t>Enfin, le recensement aide également les professionnels à mieux connaître leurs marchés, et les associations leur public. En bref, le recensement permet de prendre des décisions adaptées aux besoins de la population.</w:t>
      </w:r>
    </w:p>
    <w:p w:rsidR="00204F73" w:rsidRPr="00204F73" w:rsidRDefault="00986418" w:rsidP="00204F73">
      <w:pPr>
        <w:spacing w:after="0" w:line="240" w:lineRule="auto"/>
        <w:rPr>
          <w:rFonts w:ascii="Century Schoolbook" w:eastAsia="Times New Roman" w:hAnsi="Century Schoolbook" w:cs="Times New Roman"/>
          <w:sz w:val="24"/>
          <w:szCs w:val="24"/>
          <w:lang w:eastAsia="fr-FR"/>
        </w:rPr>
      </w:pPr>
      <w:r>
        <w:rPr>
          <w:rFonts w:ascii="Century Schoolbook" w:eastAsia="Times New Roman" w:hAnsi="Century Schoolbook" w:cs="Times New Roman"/>
          <w:sz w:val="24"/>
          <w:szCs w:val="24"/>
          <w:lang w:eastAsia="fr-FR"/>
        </w:rPr>
        <w:pict>
          <v:rect id="_x0000_i1029" style="width:0;height:1.5pt" o:hralign="center" o:hrstd="t" o:hr="t" fillcolor="#a0a0a0" stroked="f"/>
        </w:pict>
      </w:r>
    </w:p>
    <w:p w:rsidR="00204F73" w:rsidRPr="00204F73" w:rsidRDefault="00204F73" w:rsidP="00204F73">
      <w:pPr>
        <w:spacing w:before="100" w:beforeAutospacing="1" w:after="100" w:afterAutospacing="1" w:line="240" w:lineRule="auto"/>
        <w:rPr>
          <w:rFonts w:ascii="Century Schoolbook" w:eastAsia="Times New Roman" w:hAnsi="Century Schoolbook" w:cs="Times New Roman"/>
          <w:sz w:val="24"/>
          <w:szCs w:val="24"/>
          <w:lang w:eastAsia="fr-FR"/>
        </w:rPr>
      </w:pPr>
      <w:r w:rsidRPr="00204F73">
        <w:rPr>
          <w:rFonts w:ascii="Century Schoolbook" w:eastAsia="Times New Roman" w:hAnsi="Century Schoolbook" w:cs="Times New Roman"/>
          <w:b/>
          <w:bCs/>
          <w:sz w:val="24"/>
          <w:szCs w:val="24"/>
          <w:lang w:eastAsia="fr-FR"/>
        </w:rPr>
        <w:t>C’est pourquoi il est essentiel que chacun y participe</w:t>
      </w:r>
      <w:r w:rsidRPr="00204F73">
        <w:rPr>
          <w:rFonts w:ascii="Century Schoolbook" w:eastAsia="Times New Roman" w:hAnsi="Century Schoolbook" w:cs="Times New Roman"/>
          <w:b/>
          <w:bCs/>
          <w:sz w:val="20"/>
          <w:szCs w:val="20"/>
          <w:lang w:eastAsia="fr-FR"/>
        </w:rPr>
        <w:t> </w:t>
      </w:r>
      <w:r w:rsidRPr="00204F73">
        <w:rPr>
          <w:rFonts w:ascii="Century Schoolbook" w:eastAsia="Times New Roman" w:hAnsi="Century Schoolbook" w:cs="Times New Roman"/>
          <w:b/>
          <w:bCs/>
          <w:sz w:val="24"/>
          <w:szCs w:val="24"/>
          <w:lang w:eastAsia="fr-FR"/>
        </w:rPr>
        <w:t>!</w:t>
      </w:r>
    </w:p>
    <w:p w:rsidR="00204F73" w:rsidRPr="00204F73" w:rsidRDefault="00986418" w:rsidP="00204F73">
      <w:pPr>
        <w:spacing w:after="0" w:line="240" w:lineRule="auto"/>
        <w:rPr>
          <w:rFonts w:ascii="Century Schoolbook" w:eastAsia="Times New Roman" w:hAnsi="Century Schoolbook" w:cs="Times New Roman"/>
          <w:sz w:val="24"/>
          <w:szCs w:val="24"/>
          <w:lang w:eastAsia="fr-FR"/>
        </w:rPr>
      </w:pPr>
      <w:r>
        <w:rPr>
          <w:rFonts w:ascii="Century Schoolbook" w:eastAsia="Times New Roman" w:hAnsi="Century Schoolbook" w:cs="Times New Roman"/>
          <w:sz w:val="24"/>
          <w:szCs w:val="24"/>
          <w:lang w:eastAsia="fr-FR"/>
        </w:rPr>
        <w:pict>
          <v:rect id="_x0000_i1030" style="width:0;height:1.5pt" o:hralign="center" o:hrstd="t" o:hr="t" fillcolor="#a0a0a0" stroked="f"/>
        </w:pict>
      </w:r>
    </w:p>
    <w:p w:rsidR="005C06A3" w:rsidRPr="002976E4" w:rsidRDefault="00986418" w:rsidP="002976E4">
      <w:pPr>
        <w:spacing w:after="0" w:line="240" w:lineRule="auto"/>
        <w:rPr>
          <w:rFonts w:ascii="Century Schoolbook" w:eastAsia="Times New Roman" w:hAnsi="Century Schoolbook" w:cs="Times New Roman"/>
          <w:sz w:val="24"/>
          <w:szCs w:val="24"/>
          <w:lang w:eastAsia="fr-FR"/>
        </w:rPr>
      </w:pPr>
      <w:r>
        <w:rPr>
          <w:rFonts w:ascii="Century Schoolbook" w:eastAsia="Times New Roman" w:hAnsi="Century Schoolbook" w:cs="Times New Roman"/>
          <w:sz w:val="24"/>
          <w:szCs w:val="24"/>
          <w:lang w:eastAsia="fr-FR"/>
        </w:rPr>
        <w:pict>
          <v:rect id="_x0000_i1031" style="width:0;height:1.5pt" o:hralign="center" o:hrstd="t" o:hr="t" fillcolor="#a0a0a0" stroked="f"/>
        </w:pict>
      </w:r>
    </w:p>
    <w:p w:rsidR="00204F73" w:rsidRPr="00204F73" w:rsidRDefault="00204F73" w:rsidP="00204F73">
      <w:pPr>
        <w:spacing w:before="100" w:beforeAutospacing="1" w:after="100" w:afterAutospacing="1" w:line="240" w:lineRule="auto"/>
        <w:outlineLvl w:val="2"/>
        <w:rPr>
          <w:rFonts w:ascii="Century Schoolbook" w:eastAsia="Times New Roman" w:hAnsi="Century Schoolbook" w:cs="Times New Roman"/>
          <w:b/>
          <w:bCs/>
          <w:sz w:val="27"/>
          <w:szCs w:val="27"/>
          <w:lang w:eastAsia="fr-FR"/>
        </w:rPr>
      </w:pPr>
      <w:r w:rsidRPr="00204F73">
        <w:rPr>
          <w:rFonts w:ascii="Century Schoolbook" w:eastAsia="Times New Roman" w:hAnsi="Century Schoolbook" w:cs="Times New Roman"/>
          <w:b/>
          <w:bCs/>
          <w:sz w:val="27"/>
          <w:szCs w:val="27"/>
          <w:lang w:eastAsia="fr-FR"/>
        </w:rPr>
        <w:t>Mode d’emploi</w:t>
      </w:r>
    </w:p>
    <w:p w:rsidR="00204F73" w:rsidRPr="005C06A3" w:rsidRDefault="00204F73" w:rsidP="00204F73">
      <w:pPr>
        <w:spacing w:before="100" w:beforeAutospacing="1" w:after="100" w:afterAutospacing="1" w:line="240" w:lineRule="auto"/>
        <w:rPr>
          <w:rFonts w:ascii="Century Schoolbook" w:eastAsia="Times New Roman" w:hAnsi="Century Schoolbook" w:cs="Times New Roman"/>
          <w:b/>
          <w:bCs/>
          <w:sz w:val="24"/>
          <w:szCs w:val="24"/>
          <w:lang w:eastAsia="fr-FR"/>
        </w:rPr>
      </w:pPr>
      <w:r w:rsidRPr="00204F73">
        <w:rPr>
          <w:rFonts w:ascii="Century Schoolbook" w:eastAsia="Times New Roman" w:hAnsi="Century Schoolbook" w:cs="Times New Roman"/>
          <w:b/>
          <w:bCs/>
          <w:sz w:val="24"/>
          <w:szCs w:val="24"/>
          <w:lang w:eastAsia="fr-FR"/>
        </w:rPr>
        <w:t>Le recensement, c’est simple : pas besoin de vous déplacer</w:t>
      </w:r>
    </w:p>
    <w:p w:rsidR="005C06A3" w:rsidRPr="00204F73" w:rsidRDefault="005C06A3" w:rsidP="00204F73">
      <w:pPr>
        <w:spacing w:before="100" w:beforeAutospacing="1" w:after="100" w:afterAutospacing="1" w:line="240" w:lineRule="auto"/>
        <w:rPr>
          <w:rFonts w:ascii="Century Schoolbook" w:eastAsia="Times New Roman" w:hAnsi="Century Schoolbook" w:cs="Times New Roman"/>
          <w:sz w:val="24"/>
          <w:szCs w:val="24"/>
          <w:lang w:eastAsia="fr-FR"/>
        </w:rPr>
      </w:pPr>
      <w:r w:rsidRPr="00924CA1">
        <w:rPr>
          <w:rFonts w:ascii="Century Schoolbook" w:eastAsia="Times New Roman" w:hAnsi="Century Schoolbook" w:cs="Times New Roman"/>
          <w:b/>
          <w:sz w:val="24"/>
          <w:szCs w:val="24"/>
          <w:lang w:eastAsia="fr-FR"/>
        </w:rPr>
        <w:t>Se faire recenser en ligne est plus simple et plus rapide pour vous</w:t>
      </w:r>
      <w:r w:rsidRPr="00924CA1">
        <w:rPr>
          <w:rFonts w:ascii="Century Schoolbook" w:eastAsia="Times New Roman" w:hAnsi="Century Schoolbook" w:cs="Times New Roman"/>
          <w:sz w:val="24"/>
          <w:szCs w:val="24"/>
          <w:lang w:eastAsia="fr-FR"/>
        </w:rPr>
        <w:t>, et également plus économique pour la commune. Moins de formulaires imprimés, c’est aussi plus responsable pour l’environnement.  </w:t>
      </w:r>
    </w:p>
    <w:p w:rsidR="00204F73" w:rsidRPr="00204F73" w:rsidRDefault="00204F73" w:rsidP="00204F73">
      <w:pPr>
        <w:spacing w:before="100" w:beforeAutospacing="1" w:after="100" w:afterAutospacing="1" w:line="240" w:lineRule="auto"/>
        <w:rPr>
          <w:rFonts w:ascii="Century Schoolbook" w:eastAsia="Times New Roman" w:hAnsi="Century Schoolbook" w:cs="Times New Roman"/>
          <w:sz w:val="24"/>
          <w:szCs w:val="24"/>
          <w:lang w:eastAsia="fr-FR"/>
        </w:rPr>
      </w:pPr>
      <w:r w:rsidRPr="00204F73">
        <w:rPr>
          <w:rFonts w:ascii="Century Schoolbook" w:eastAsia="Times New Roman" w:hAnsi="Century Schoolbook" w:cs="Times New Roman"/>
          <w:b/>
          <w:bCs/>
          <w:sz w:val="24"/>
          <w:szCs w:val="24"/>
          <w:lang w:eastAsia="fr-FR"/>
        </w:rPr>
        <w:t xml:space="preserve">Un agent recenseur recruté par la mairie </w:t>
      </w:r>
      <w:r w:rsidRPr="00204F73">
        <w:rPr>
          <w:rFonts w:ascii="Century Schoolbook" w:eastAsia="Times New Roman" w:hAnsi="Century Schoolbook" w:cs="Times New Roman"/>
          <w:sz w:val="24"/>
          <w:szCs w:val="24"/>
          <w:lang w:eastAsia="fr-FR"/>
        </w:rPr>
        <w:t>se présentera chez vous muni de sa carte officielle. Il vous remettra la notice sur laquelle figurent vos identifiants pour vous faire recenser en ligne.</w:t>
      </w:r>
    </w:p>
    <w:p w:rsidR="00204F73" w:rsidRPr="00204F73" w:rsidRDefault="00986418" w:rsidP="00204F73">
      <w:pPr>
        <w:spacing w:after="0" w:line="240" w:lineRule="auto"/>
        <w:rPr>
          <w:rFonts w:ascii="Century Schoolbook" w:eastAsia="Times New Roman" w:hAnsi="Century Schoolbook" w:cs="Times New Roman"/>
          <w:sz w:val="24"/>
          <w:szCs w:val="24"/>
          <w:lang w:eastAsia="fr-FR"/>
        </w:rPr>
      </w:pPr>
      <w:r>
        <w:rPr>
          <w:rFonts w:ascii="Century Schoolbook" w:eastAsia="Times New Roman" w:hAnsi="Century Schoolbook" w:cs="Times New Roman"/>
          <w:sz w:val="24"/>
          <w:szCs w:val="24"/>
          <w:lang w:eastAsia="fr-FR"/>
        </w:rPr>
        <w:pict>
          <v:rect id="_x0000_i1032" style="width:0;height:1.5pt" o:hralign="center" o:hrstd="t" o:hr="t" fillcolor="#a0a0a0" stroked="f"/>
        </w:pict>
      </w:r>
    </w:p>
    <w:p w:rsidR="00204F73" w:rsidRPr="00204F73" w:rsidRDefault="00204F73" w:rsidP="00204F73">
      <w:pPr>
        <w:spacing w:before="100" w:beforeAutospacing="1" w:after="100" w:afterAutospacing="1" w:line="240" w:lineRule="auto"/>
        <w:rPr>
          <w:rFonts w:ascii="Century Schoolbook" w:eastAsia="Times New Roman" w:hAnsi="Century Schoolbook" w:cs="Times New Roman"/>
          <w:sz w:val="24"/>
          <w:szCs w:val="24"/>
          <w:lang w:eastAsia="fr-FR"/>
        </w:rPr>
      </w:pPr>
      <w:r w:rsidRPr="00204F73">
        <w:rPr>
          <w:rFonts w:ascii="Century Schoolbook" w:eastAsia="Times New Roman" w:hAnsi="Century Schoolbook" w:cs="Times New Roman"/>
          <w:b/>
          <w:bCs/>
          <w:sz w:val="24"/>
          <w:szCs w:val="24"/>
          <w:lang w:eastAsia="fr-FR"/>
        </w:rPr>
        <w:t>Si vous ne pouvez pas répondre par internet</w:t>
      </w:r>
      <w:r w:rsidRPr="00204F73">
        <w:rPr>
          <w:rFonts w:ascii="Century Schoolbook" w:eastAsia="Times New Roman" w:hAnsi="Century Schoolbook" w:cs="Times New Roman"/>
          <w:sz w:val="24"/>
          <w:szCs w:val="24"/>
          <w:lang w:eastAsia="fr-FR"/>
        </w:rPr>
        <w:t>, l’agent recenseur vous remettra les questionnaires papier à remplir qu’il viendra ensuite récupérer à un moment convenu avec vous.</w:t>
      </w:r>
    </w:p>
    <w:p w:rsidR="00204F73" w:rsidRPr="00204F73" w:rsidRDefault="00986418" w:rsidP="00204F73">
      <w:pPr>
        <w:spacing w:after="0" w:line="240" w:lineRule="auto"/>
        <w:rPr>
          <w:rFonts w:ascii="Century Schoolbook" w:eastAsia="Times New Roman" w:hAnsi="Century Schoolbook" w:cs="Times New Roman"/>
          <w:sz w:val="24"/>
          <w:szCs w:val="24"/>
          <w:lang w:eastAsia="fr-FR"/>
        </w:rPr>
      </w:pPr>
      <w:r>
        <w:rPr>
          <w:rFonts w:ascii="Century Schoolbook" w:eastAsia="Times New Roman" w:hAnsi="Century Schoolbook" w:cs="Times New Roman"/>
          <w:sz w:val="24"/>
          <w:szCs w:val="24"/>
          <w:lang w:eastAsia="fr-FR"/>
        </w:rPr>
        <w:pict>
          <v:rect id="_x0000_i1033" style="width:0;height:1.5pt" o:hralign="center" o:hrstd="t" o:hr="t" fillcolor="#a0a0a0" stroked="f"/>
        </w:pict>
      </w:r>
    </w:p>
    <w:p w:rsidR="00204F73" w:rsidRPr="00204F73" w:rsidRDefault="00204F73" w:rsidP="00204F73">
      <w:pPr>
        <w:spacing w:before="100" w:beforeAutospacing="1" w:after="100" w:afterAutospacing="1" w:line="240" w:lineRule="auto"/>
        <w:rPr>
          <w:rFonts w:ascii="Century Schoolbook" w:eastAsia="Times New Roman" w:hAnsi="Century Schoolbook" w:cs="Times New Roman"/>
          <w:sz w:val="24"/>
          <w:szCs w:val="24"/>
          <w:lang w:eastAsia="fr-FR"/>
        </w:rPr>
      </w:pPr>
      <w:r w:rsidRPr="00204F73">
        <w:rPr>
          <w:rFonts w:ascii="Century Schoolbook" w:eastAsia="Times New Roman" w:hAnsi="Century Schoolbook" w:cs="Times New Roman"/>
          <w:b/>
          <w:bCs/>
          <w:sz w:val="24"/>
          <w:szCs w:val="24"/>
          <w:lang w:eastAsia="fr-FR"/>
        </w:rPr>
        <w:t>Pour accéder au questionnaire en ligne</w:t>
      </w:r>
      <w:r w:rsidRPr="00204F73">
        <w:rPr>
          <w:rFonts w:ascii="Century Schoolbook" w:eastAsia="Times New Roman" w:hAnsi="Century Schoolbook" w:cs="Times New Roman"/>
          <w:sz w:val="24"/>
          <w:szCs w:val="24"/>
          <w:lang w:eastAsia="fr-FR"/>
        </w:rPr>
        <w:t xml:space="preserve">, rendez-vous sur le site : </w:t>
      </w:r>
      <w:hyperlink r:id="rId8" w:history="1">
        <w:r w:rsidRPr="00204F73">
          <w:rPr>
            <w:rFonts w:ascii="Century Schoolbook" w:eastAsia="Times New Roman" w:hAnsi="Century Schoolbook" w:cs="Times New Roman"/>
            <w:color w:val="0000FF"/>
            <w:sz w:val="24"/>
            <w:szCs w:val="24"/>
            <w:u w:val="single"/>
            <w:lang w:eastAsia="fr-FR"/>
          </w:rPr>
          <w:t>www.le-recensement-et-moi.fr</w:t>
        </w:r>
      </w:hyperlink>
      <w:r w:rsidRPr="00204F73">
        <w:rPr>
          <w:rFonts w:ascii="Century Schoolbook" w:eastAsia="Times New Roman" w:hAnsi="Century Schoolbook" w:cs="Times New Roman"/>
          <w:sz w:val="24"/>
          <w:szCs w:val="24"/>
          <w:lang w:eastAsia="fr-FR"/>
        </w:rPr>
        <w:t xml:space="preserve"> à partir du </w:t>
      </w:r>
      <w:r w:rsidR="005C06A3" w:rsidRPr="005C06A3">
        <w:rPr>
          <w:rFonts w:ascii="Century Schoolbook" w:eastAsia="Times New Roman" w:hAnsi="Century Schoolbook" w:cs="Times New Roman"/>
          <w:sz w:val="24"/>
          <w:szCs w:val="24"/>
          <w:lang w:eastAsia="fr-FR"/>
        </w:rPr>
        <w:t>19</w:t>
      </w:r>
      <w:r w:rsidRPr="00204F73">
        <w:rPr>
          <w:rFonts w:ascii="Century Schoolbook" w:eastAsia="Times New Roman" w:hAnsi="Century Schoolbook" w:cs="Times New Roman"/>
          <w:sz w:val="24"/>
          <w:szCs w:val="24"/>
          <w:lang w:eastAsia="fr-FR"/>
        </w:rPr>
        <w:t xml:space="preserve"> janvier</w:t>
      </w:r>
      <w:r w:rsidR="005C06A3" w:rsidRPr="005C06A3">
        <w:rPr>
          <w:rFonts w:ascii="Century Schoolbook" w:eastAsia="Times New Roman" w:hAnsi="Century Schoolbook" w:cs="Times New Roman"/>
          <w:sz w:val="24"/>
          <w:szCs w:val="24"/>
          <w:lang w:eastAsia="fr-FR"/>
        </w:rPr>
        <w:t xml:space="preserve"> 2023</w:t>
      </w:r>
      <w:r w:rsidRPr="00204F73">
        <w:rPr>
          <w:rFonts w:ascii="Century Schoolbook" w:eastAsia="Times New Roman" w:hAnsi="Century Schoolbook" w:cs="Times New Roman"/>
          <w:sz w:val="24"/>
          <w:szCs w:val="24"/>
          <w:lang w:eastAsia="fr-FR"/>
        </w:rPr>
        <w:t>.</w:t>
      </w:r>
    </w:p>
    <w:p w:rsidR="00204F73" w:rsidRPr="00204F73" w:rsidRDefault="00986418" w:rsidP="00204F73">
      <w:pPr>
        <w:spacing w:after="0" w:line="240" w:lineRule="auto"/>
        <w:rPr>
          <w:rFonts w:ascii="Century Schoolbook" w:eastAsia="Times New Roman" w:hAnsi="Century Schoolbook" w:cs="Times New Roman"/>
          <w:sz w:val="24"/>
          <w:szCs w:val="24"/>
          <w:lang w:eastAsia="fr-FR"/>
        </w:rPr>
      </w:pPr>
      <w:r>
        <w:rPr>
          <w:rFonts w:ascii="Century Schoolbook" w:eastAsia="Times New Roman" w:hAnsi="Century Schoolbook" w:cs="Times New Roman"/>
          <w:sz w:val="24"/>
          <w:szCs w:val="24"/>
          <w:lang w:eastAsia="fr-FR"/>
        </w:rPr>
        <w:pict>
          <v:rect id="_x0000_i1034" style="width:0;height:1.5pt" o:hralign="center" o:hrstd="t" o:hr="t" fillcolor="#a0a0a0" stroked="f"/>
        </w:pict>
      </w:r>
    </w:p>
    <w:p w:rsidR="00204F73" w:rsidRPr="00204F73" w:rsidRDefault="00204F73" w:rsidP="00204F73">
      <w:pPr>
        <w:spacing w:before="100" w:beforeAutospacing="1" w:after="100" w:afterAutospacing="1" w:line="240" w:lineRule="auto"/>
        <w:rPr>
          <w:rFonts w:ascii="Century Schoolbook" w:eastAsia="Times New Roman" w:hAnsi="Century Schoolbook" w:cs="Times New Roman"/>
          <w:sz w:val="24"/>
          <w:szCs w:val="24"/>
          <w:lang w:eastAsia="fr-FR"/>
        </w:rPr>
      </w:pPr>
      <w:r w:rsidRPr="00204F73">
        <w:rPr>
          <w:rFonts w:ascii="Century Schoolbook" w:eastAsia="Times New Roman" w:hAnsi="Century Schoolbook" w:cs="Times New Roman"/>
          <w:sz w:val="24"/>
          <w:szCs w:val="24"/>
          <w:lang w:eastAsia="fr-FR"/>
        </w:rPr>
        <w:t>Utilisez votre code d’accès et votre mot de passe pour vous connecter. Ils figurent sur la notice d’information que l’agent recenseur vous a remise lors de son passage. Ensuite, vous n’avez plus qu’à vous laisser guider.</w:t>
      </w:r>
    </w:p>
    <w:p w:rsidR="00204F73" w:rsidRPr="00204F73" w:rsidRDefault="00204F73" w:rsidP="00204F73">
      <w:pPr>
        <w:spacing w:after="0" w:line="240" w:lineRule="auto"/>
        <w:rPr>
          <w:rFonts w:ascii="Times New Roman" w:eastAsia="Times New Roman" w:hAnsi="Times New Roman" w:cs="Times New Roman"/>
          <w:sz w:val="24"/>
          <w:szCs w:val="24"/>
          <w:lang w:eastAsia="fr-FR"/>
        </w:rPr>
      </w:pPr>
      <w:r w:rsidRPr="00204F73">
        <w:rPr>
          <w:rFonts w:ascii="Times New Roman" w:eastAsia="Times New Roman" w:hAnsi="Times New Roman" w:cs="Times New Roman"/>
          <w:noProof/>
          <w:color w:val="0000FF"/>
          <w:sz w:val="24"/>
          <w:szCs w:val="24"/>
          <w:lang w:eastAsia="fr-FR"/>
        </w:rPr>
        <w:drawing>
          <wp:inline distT="0" distB="0" distL="0" distR="0" wp14:anchorId="604941EE" wp14:editId="4BBDDA4F">
            <wp:extent cx="2857500" cy="1504950"/>
            <wp:effectExtent l="0" t="0" r="0" b="0"/>
            <wp:docPr id="21" name="Image 21" descr="JPE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JPE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504950"/>
                    </a:xfrm>
                    <a:prstGeom prst="rect">
                      <a:avLst/>
                    </a:prstGeom>
                    <a:noFill/>
                    <a:ln>
                      <a:noFill/>
                    </a:ln>
                  </pic:spPr>
                </pic:pic>
              </a:graphicData>
            </a:graphic>
          </wp:inline>
        </w:drawing>
      </w:r>
    </w:p>
    <w:p w:rsidR="00204F73" w:rsidRPr="00204F73" w:rsidRDefault="00986418" w:rsidP="00204F73">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35" style="width:0;height:1.5pt" o:hralign="center" o:hrstd="t" o:hr="t" fillcolor="#a0a0a0" stroked="f"/>
        </w:pict>
      </w:r>
    </w:p>
    <w:p w:rsidR="00204F73" w:rsidRPr="00204F73" w:rsidRDefault="00204F73" w:rsidP="00204F73">
      <w:pPr>
        <w:spacing w:before="100" w:beforeAutospacing="1" w:after="100" w:afterAutospacing="1" w:line="240" w:lineRule="auto"/>
        <w:rPr>
          <w:rFonts w:ascii="Times New Roman" w:eastAsia="Times New Roman" w:hAnsi="Times New Roman" w:cs="Times New Roman"/>
          <w:sz w:val="24"/>
          <w:szCs w:val="24"/>
          <w:lang w:eastAsia="fr-FR"/>
        </w:rPr>
      </w:pPr>
      <w:r w:rsidRPr="00204F73">
        <w:rPr>
          <w:rFonts w:ascii="Times New Roman" w:eastAsia="Times New Roman" w:hAnsi="Times New Roman" w:cs="Times New Roman"/>
          <w:noProof/>
          <w:color w:val="0000FF"/>
          <w:sz w:val="24"/>
          <w:szCs w:val="24"/>
          <w:lang w:eastAsia="fr-FR"/>
        </w:rPr>
        <w:drawing>
          <wp:inline distT="0" distB="0" distL="0" distR="0" wp14:anchorId="5D63F20C" wp14:editId="1DE1894B">
            <wp:extent cx="2857500" cy="1504950"/>
            <wp:effectExtent l="0" t="0" r="0" b="0"/>
            <wp:docPr id="23" name="Image 23" descr="JPE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JPE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504950"/>
                    </a:xfrm>
                    <a:prstGeom prst="rect">
                      <a:avLst/>
                    </a:prstGeom>
                    <a:noFill/>
                    <a:ln>
                      <a:noFill/>
                    </a:ln>
                  </pic:spPr>
                </pic:pic>
              </a:graphicData>
            </a:graphic>
          </wp:inline>
        </w:drawing>
      </w:r>
    </w:p>
    <w:p w:rsidR="00204F73" w:rsidRPr="00204F73" w:rsidRDefault="00986418" w:rsidP="00204F73">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36" style="width:0;height:1.5pt" o:hralign="center" o:hrstd="t" o:hr="t" fillcolor="#a0a0a0" stroked="f"/>
        </w:pict>
      </w:r>
    </w:p>
    <w:p w:rsidR="005C06A3" w:rsidRPr="00204F73" w:rsidRDefault="00204F73" w:rsidP="005C06A3">
      <w:pPr>
        <w:spacing w:after="0" w:line="240" w:lineRule="auto"/>
        <w:rPr>
          <w:rFonts w:ascii="Times New Roman" w:eastAsia="Times New Roman" w:hAnsi="Times New Roman" w:cs="Times New Roman"/>
          <w:sz w:val="24"/>
          <w:szCs w:val="24"/>
          <w:lang w:eastAsia="fr-FR"/>
        </w:rPr>
      </w:pPr>
      <w:r w:rsidRPr="00204F73">
        <w:rPr>
          <w:rFonts w:ascii="Times New Roman" w:eastAsia="Times New Roman" w:hAnsi="Times New Roman" w:cs="Times New Roman"/>
          <w:sz w:val="24"/>
          <w:szCs w:val="24"/>
          <w:lang w:eastAsia="fr-FR"/>
        </w:rPr>
        <w:br/>
      </w:r>
    </w:p>
    <w:p w:rsidR="00204F73" w:rsidRPr="00204F73" w:rsidRDefault="00204F73" w:rsidP="00204F73">
      <w:pPr>
        <w:spacing w:after="0" w:line="240" w:lineRule="auto"/>
        <w:rPr>
          <w:rFonts w:ascii="Times New Roman" w:eastAsia="Times New Roman" w:hAnsi="Times New Roman" w:cs="Times New Roman"/>
          <w:sz w:val="24"/>
          <w:szCs w:val="24"/>
          <w:lang w:eastAsia="fr-FR"/>
        </w:rPr>
      </w:pPr>
    </w:p>
    <w:p w:rsidR="00204F73" w:rsidRPr="00204F73" w:rsidRDefault="00204F73" w:rsidP="00204F73">
      <w:pPr>
        <w:spacing w:after="0" w:line="240" w:lineRule="auto"/>
        <w:rPr>
          <w:rFonts w:ascii="Times New Roman" w:eastAsia="Times New Roman" w:hAnsi="Times New Roman" w:cs="Times New Roman"/>
          <w:sz w:val="24"/>
          <w:szCs w:val="24"/>
          <w:lang w:eastAsia="fr-FR"/>
        </w:rPr>
      </w:pPr>
    </w:p>
    <w:p w:rsidR="00204F73" w:rsidRPr="00204F73" w:rsidRDefault="00204F73" w:rsidP="00204F73">
      <w:pPr>
        <w:spacing w:after="0" w:line="240" w:lineRule="auto"/>
        <w:rPr>
          <w:rFonts w:ascii="Times New Roman" w:eastAsia="Times New Roman" w:hAnsi="Times New Roman" w:cs="Times New Roman"/>
          <w:sz w:val="24"/>
          <w:szCs w:val="24"/>
          <w:lang w:eastAsia="fr-FR"/>
        </w:rPr>
      </w:pPr>
    </w:p>
    <w:p w:rsidR="00893A3D" w:rsidRDefault="00893A3D"/>
    <w:sectPr w:rsidR="00893A3D" w:rsidSect="002976E4">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87666"/>
    <w:multiLevelType w:val="multilevel"/>
    <w:tmpl w:val="FACCE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F73"/>
    <w:rsid w:val="00204F73"/>
    <w:rsid w:val="002976E4"/>
    <w:rsid w:val="005C06A3"/>
    <w:rsid w:val="00893A3D"/>
    <w:rsid w:val="00986418"/>
    <w:rsid w:val="00F05E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5:chartTrackingRefBased/>
  <w15:docId w15:val="{2B01CE45-4BFA-497B-A12C-AD2973E30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4F7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345319">
      <w:bodyDiv w:val="1"/>
      <w:marLeft w:val="0"/>
      <w:marRight w:val="0"/>
      <w:marTop w:val="0"/>
      <w:marBottom w:val="0"/>
      <w:divBdr>
        <w:top w:val="none" w:sz="0" w:space="0" w:color="auto"/>
        <w:left w:val="none" w:sz="0" w:space="0" w:color="auto"/>
        <w:bottom w:val="none" w:sz="0" w:space="0" w:color="auto"/>
        <w:right w:val="none" w:sz="0" w:space="0" w:color="auto"/>
      </w:divBdr>
      <w:divsChild>
        <w:div w:id="1597057695">
          <w:marLeft w:val="0"/>
          <w:marRight w:val="0"/>
          <w:marTop w:val="0"/>
          <w:marBottom w:val="0"/>
          <w:divBdr>
            <w:top w:val="none" w:sz="0" w:space="0" w:color="auto"/>
            <w:left w:val="none" w:sz="0" w:space="0" w:color="auto"/>
            <w:bottom w:val="none" w:sz="0" w:space="0" w:color="auto"/>
            <w:right w:val="none" w:sz="0" w:space="0" w:color="auto"/>
          </w:divBdr>
        </w:div>
        <w:div w:id="1267232931">
          <w:marLeft w:val="0"/>
          <w:marRight w:val="0"/>
          <w:marTop w:val="0"/>
          <w:marBottom w:val="0"/>
          <w:divBdr>
            <w:top w:val="none" w:sz="0" w:space="0" w:color="auto"/>
            <w:left w:val="none" w:sz="0" w:space="0" w:color="auto"/>
            <w:bottom w:val="none" w:sz="0" w:space="0" w:color="auto"/>
            <w:right w:val="none" w:sz="0" w:space="0" w:color="auto"/>
          </w:divBdr>
          <w:divsChild>
            <w:div w:id="915824378">
              <w:marLeft w:val="0"/>
              <w:marRight w:val="0"/>
              <w:marTop w:val="0"/>
              <w:marBottom w:val="0"/>
              <w:divBdr>
                <w:top w:val="none" w:sz="0" w:space="0" w:color="auto"/>
                <w:left w:val="none" w:sz="0" w:space="0" w:color="auto"/>
                <w:bottom w:val="none" w:sz="0" w:space="0" w:color="auto"/>
                <w:right w:val="none" w:sz="0" w:space="0" w:color="auto"/>
              </w:divBdr>
            </w:div>
          </w:divsChild>
        </w:div>
        <w:div w:id="421344717">
          <w:marLeft w:val="0"/>
          <w:marRight w:val="0"/>
          <w:marTop w:val="0"/>
          <w:marBottom w:val="0"/>
          <w:divBdr>
            <w:top w:val="none" w:sz="0" w:space="0" w:color="auto"/>
            <w:left w:val="none" w:sz="0" w:space="0" w:color="auto"/>
            <w:bottom w:val="none" w:sz="0" w:space="0" w:color="auto"/>
            <w:right w:val="none" w:sz="0" w:space="0" w:color="auto"/>
          </w:divBdr>
          <w:divsChild>
            <w:div w:id="886602967">
              <w:marLeft w:val="0"/>
              <w:marRight w:val="0"/>
              <w:marTop w:val="0"/>
              <w:marBottom w:val="0"/>
              <w:divBdr>
                <w:top w:val="none" w:sz="0" w:space="0" w:color="auto"/>
                <w:left w:val="none" w:sz="0" w:space="0" w:color="auto"/>
                <w:bottom w:val="none" w:sz="0" w:space="0" w:color="auto"/>
                <w:right w:val="none" w:sz="0" w:space="0" w:color="auto"/>
              </w:divBdr>
            </w:div>
            <w:div w:id="1950771178">
              <w:marLeft w:val="0"/>
              <w:marRight w:val="0"/>
              <w:marTop w:val="0"/>
              <w:marBottom w:val="0"/>
              <w:divBdr>
                <w:top w:val="none" w:sz="0" w:space="0" w:color="auto"/>
                <w:left w:val="none" w:sz="0" w:space="0" w:color="auto"/>
                <w:bottom w:val="none" w:sz="0" w:space="0" w:color="auto"/>
                <w:right w:val="none" w:sz="0" w:space="0" w:color="auto"/>
              </w:divBdr>
            </w:div>
          </w:divsChild>
        </w:div>
        <w:div w:id="476267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questionnaire.le-recensement-et-moi.fr/menag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fortville.fr/IMG/jpg/aff-rec2023.jpg" TargetMode="External"/><Relationship Id="rId11" Type="http://schemas.openxmlformats.org/officeDocument/2006/relationships/hyperlink" Target="https://www.alfortville.fr/IMG/jpg/1200x630-limiter_contacts_grace_internet.jpg" TargetMode="External"/><Relationship Id="rId5" Type="http://schemas.openxmlformats.org/officeDocument/2006/relationships/image" Target="media/image1.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alfortville.fr/IMG/jpg/1200x630-internet_simple.jpg"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325</Words>
  <Characters>1790</Characters>
  <Application>Microsoft Office Word</Application>
  <DocSecurity>0</DocSecurity>
  <Lines>14</Lines>
  <Paragraphs>4</Paragraphs>
  <ScaleCrop>false</ScaleCrop>
  <HeadingPairs>
    <vt:vector size="4" baseType="variant">
      <vt:variant>
        <vt:lpstr>Titre</vt:lpstr>
      </vt:variant>
      <vt:variant>
        <vt:i4>1</vt:i4>
      </vt:variant>
      <vt:variant>
        <vt:lpstr>Titres</vt:lpstr>
      </vt:variant>
      <vt:variant>
        <vt:i4>2</vt:i4>
      </vt:variant>
    </vt:vector>
  </HeadingPairs>
  <TitlesOfParts>
    <vt:vector size="3" baseType="lpstr">
      <vt:lpstr/>
      <vt:lpstr>    Infos pratiques</vt:lpstr>
      <vt:lpstr>        Mode d’emploi</vt:lpstr>
    </vt:vector>
  </TitlesOfParts>
  <Company>Hewlett-Packard Company</Company>
  <LinksUpToDate>false</LinksUpToDate>
  <CharactersWithSpaces>2111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DEBERT</dc:creator>
  <cp:keywords/>
  <dc:description/>
  <cp:lastModifiedBy>Eric DEBERT</cp:lastModifiedBy>
  <cp:revision>4</cp:revision>
  <dcterms:created xsi:type="dcterms:W3CDTF">2022-12-15T11:10:00Z</dcterms:created>
  <dcterms:modified xsi:type="dcterms:W3CDTF">2022-12-15T13:24:00Z</dcterms:modified>
</cp:coreProperties>
</file>